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96" w:rsidRPr="00382D23" w:rsidRDefault="006B124B" w:rsidP="006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382D23">
        <w:trPr>
          <w:trHeight w:val="560"/>
        </w:trPr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382D23" w:rsidRDefault="009D0237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STORIA</w:t>
            </w:r>
          </w:p>
        </w:tc>
      </w:tr>
      <w:tr w:rsidR="00382D23" w:rsidTr="00382D23">
        <w:trPr>
          <w:trHeight w:val="554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</w:tcPr>
          <w:p w:rsidR="00382D23" w:rsidRDefault="009D0237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82D23" w:rsidTr="00AA5702">
        <w:tc>
          <w:tcPr>
            <w:tcW w:w="9778" w:type="dxa"/>
            <w:gridSpan w:val="2"/>
          </w:tcPr>
          <w:p w:rsidR="00382D23" w:rsidRPr="00382D23" w:rsidRDefault="00382D23" w:rsidP="00382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382D23" w:rsidTr="00382D23">
        <w:trPr>
          <w:trHeight w:val="1077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382D23" w:rsidRDefault="009D0237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 E LA REALTA’ NATURALE</w:t>
            </w:r>
          </w:p>
        </w:tc>
      </w:tr>
      <w:tr w:rsidR="00382D23" w:rsidTr="00382D23">
        <w:trPr>
          <w:trHeight w:val="979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382D23" w:rsidRDefault="009D0237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SECONDE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0B768B">
        <w:tc>
          <w:tcPr>
            <w:tcW w:w="9778" w:type="dxa"/>
            <w:gridSpan w:val="2"/>
          </w:tcPr>
          <w:p w:rsidR="00382D23" w:rsidRDefault="00382D23" w:rsidP="00382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382D23" w:rsidTr="00382D23"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DELLE </w:t>
            </w:r>
          </w:p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382D23" w:rsidRP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CURRICOLO</w:t>
            </w:r>
          </w:p>
        </w:tc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Pr="009D0237" w:rsidRDefault="009D0237" w:rsidP="009D0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237">
              <w:rPr>
                <w:rFonts w:ascii="Times New Roman" w:hAnsi="Times New Roman" w:cs="Times New Roman"/>
                <w:sz w:val="24"/>
                <w:szCs w:val="24"/>
              </w:rPr>
              <w:t xml:space="preserve">Organizzare la conoscenza utilizzando gli indicatori spazio/ temporali per riferire correttamente esperienze e fatti del passato del suo ambiente di </w:t>
            </w:r>
            <w:proofErr w:type="gramStart"/>
            <w:r w:rsidRPr="009D0237">
              <w:rPr>
                <w:rFonts w:ascii="Times New Roman" w:hAnsi="Times New Roman" w:cs="Times New Roman"/>
                <w:sz w:val="24"/>
                <w:szCs w:val="24"/>
              </w:rPr>
              <w:t>vita</w:t>
            </w:r>
            <w:proofErr w:type="gramEnd"/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382D23">
        <w:tc>
          <w:tcPr>
            <w:tcW w:w="4889" w:type="dxa"/>
            <w:vMerge w:val="restart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9D0237" w:rsidRDefault="009D0237" w:rsidP="009D02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Conoscere la funzione e l’uso degli strumenti convenzionali per la misurazione e la rappresentazione del tempo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calendario, orologio, linea temporale)</w:t>
            </w:r>
          </w:p>
          <w:p w:rsidR="00E860B5" w:rsidRDefault="00E860B5" w:rsidP="009D023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382D23">
        <w:tc>
          <w:tcPr>
            <w:tcW w:w="4889" w:type="dxa"/>
            <w:vMerge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D85349" w:rsidRDefault="00D85349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5349" w:rsidRDefault="00D85349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5349" w:rsidRDefault="00D85349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5349" w:rsidRDefault="00D85349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5349" w:rsidRDefault="00D85349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ABILITA’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5349" w:rsidRDefault="00D85349" w:rsidP="00D85349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</w:p>
          <w:p w:rsidR="00D85349" w:rsidRPr="00D85349" w:rsidRDefault="00D85349" w:rsidP="00D85349">
            <w:pPr>
              <w:pStyle w:val="Nessunaspaziatur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85349">
              <w:rPr>
                <w:rFonts w:ascii="Times New Roman" w:hAnsi="Times New Roman" w:cs="Times New Roman"/>
                <w:sz w:val="24"/>
                <w:szCs w:val="24"/>
              </w:rPr>
              <w:t>Ordinare</w:t>
            </w:r>
            <w:proofErr w:type="gramStart"/>
            <w:r w:rsidR="00972D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D85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D85349">
              <w:rPr>
                <w:rFonts w:ascii="Times New Roman" w:hAnsi="Times New Roman" w:cs="Times New Roman"/>
                <w:sz w:val="24"/>
                <w:szCs w:val="24"/>
              </w:rPr>
              <w:t>cronologicamente semplici immagini, oggetti e ricordi per ricostruire la propria storia.</w:t>
            </w:r>
          </w:p>
          <w:p w:rsidR="00D85349" w:rsidRPr="00D85349" w:rsidRDefault="00D85349" w:rsidP="00D85349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49" w:rsidRPr="00D85349" w:rsidRDefault="00D85349" w:rsidP="00D85349">
            <w:pPr>
              <w:pStyle w:val="Nessunaspaziatur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85349">
              <w:rPr>
                <w:rFonts w:ascii="Times New Roman" w:hAnsi="Times New Roman" w:cs="Times New Roman"/>
                <w:sz w:val="24"/>
                <w:szCs w:val="24"/>
              </w:rPr>
              <w:t>Comprendere l’uso di alcuni strumenti</w:t>
            </w:r>
            <w:proofErr w:type="gramStart"/>
            <w:r w:rsidRPr="00D8534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Pr="00D85349">
              <w:rPr>
                <w:rFonts w:ascii="Times New Roman" w:hAnsi="Times New Roman" w:cs="Times New Roman"/>
                <w:sz w:val="24"/>
                <w:szCs w:val="24"/>
              </w:rPr>
              <w:t>di misurazione cronologica.</w:t>
            </w:r>
          </w:p>
          <w:p w:rsidR="00D85349" w:rsidRPr="00D85349" w:rsidRDefault="00D85349" w:rsidP="00D85349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Pr="00D85349" w:rsidRDefault="00D85349" w:rsidP="00D85349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349">
              <w:rPr>
                <w:rFonts w:ascii="Times New Roman" w:hAnsi="Times New Roman" w:cs="Times New Roman"/>
                <w:sz w:val="24"/>
                <w:szCs w:val="24"/>
              </w:rPr>
              <w:t>Leggere l’orologio</w:t>
            </w:r>
          </w:p>
          <w:p w:rsidR="00E860B5" w:rsidRPr="00D85349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CONTENUTI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D0237" w:rsidRDefault="009D0237" w:rsidP="009D0237">
            <w:pPr>
              <w:pStyle w:val="Paragrafoelenco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237">
              <w:rPr>
                <w:rFonts w:ascii="Times New Roman" w:hAnsi="Times New Roman" w:cs="Times New Roman"/>
                <w:sz w:val="24"/>
                <w:szCs w:val="24"/>
              </w:rPr>
              <w:t>Il calendario e la data</w:t>
            </w:r>
          </w:p>
          <w:p w:rsidR="009D0237" w:rsidRDefault="009D0237" w:rsidP="009D0237">
            <w:pPr>
              <w:pStyle w:val="Paragrafoelenco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L’orologio</w:t>
            </w:r>
          </w:p>
          <w:p w:rsidR="009D0237" w:rsidRPr="009D0237" w:rsidRDefault="009D0237" w:rsidP="009D0237">
            <w:pPr>
              <w:pStyle w:val="Paragrafoelenco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Gli strumenti convenzionali per la misurazione del tempo</w:t>
            </w:r>
          </w:p>
        </w:tc>
      </w:tr>
      <w:tr w:rsidR="00382D23" w:rsidTr="00972DFB">
        <w:trPr>
          <w:trHeight w:val="3776"/>
        </w:trPr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5349" w:rsidRDefault="00D85349" w:rsidP="00972DFB">
            <w:pPr>
              <w:pStyle w:val="Paragrafoelenco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Lavori di gruppo sul calendario</w:t>
            </w:r>
          </w:p>
          <w:p w:rsidR="00D85349" w:rsidRDefault="00D85349" w:rsidP="00972DFB">
            <w:pPr>
              <w:pStyle w:val="Paragrafoelenco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Costruzione dell’orologio sul cartoncino</w:t>
            </w:r>
          </w:p>
          <w:p w:rsidR="00D85349" w:rsidRDefault="00D85349" w:rsidP="00972DFB">
            <w:pPr>
              <w:pStyle w:val="Paragrafoelenco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Rappresentazione grafica</w:t>
            </w:r>
          </w:p>
          <w:p w:rsidR="00972DFB" w:rsidRPr="00972DFB" w:rsidRDefault="00D85349" w:rsidP="00972DFB">
            <w:pPr>
              <w:pStyle w:val="Paragrafoelenco"/>
              <w:numPr>
                <w:ilvl w:val="0"/>
                <w:numId w:val="8"/>
              </w:numPr>
              <w:suppressAutoHyphens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72DFB">
              <w:rPr>
                <w:rFonts w:ascii="Times New Roman" w:hAnsi="Times New Roman" w:cs="Times New Roman"/>
                <w:sz w:val="24"/>
                <w:szCs w:val="24"/>
              </w:rPr>
              <w:t>Schede operative</w:t>
            </w:r>
            <w:r w:rsidR="00972DFB" w:rsidRPr="00972DF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972DFB" w:rsidRPr="00972DFB" w:rsidRDefault="00972DFB" w:rsidP="00972DFB">
            <w:pPr>
              <w:pStyle w:val="Paragrafoelenco"/>
              <w:numPr>
                <w:ilvl w:val="0"/>
                <w:numId w:val="8"/>
              </w:numPr>
              <w:suppressAutoHyphens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72DF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Scansione della giornata in ore e valutazione della durata.</w:t>
            </w:r>
          </w:p>
          <w:p w:rsidR="00D85349" w:rsidRPr="00D85349" w:rsidRDefault="00D85349" w:rsidP="00972DFB">
            <w:pPr>
              <w:pStyle w:val="Paragrafoelenc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972DFB" w:rsidRDefault="00972DFB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972DFB" w:rsidRDefault="00972DFB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972DFB" w:rsidRDefault="00972DFB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972DFB" w:rsidRDefault="00972DFB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972DFB" w:rsidRDefault="00972DFB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972DFB" w:rsidRDefault="00972DFB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972DFB" w:rsidRDefault="00972DFB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860B5" w:rsidTr="001B6F99">
        <w:tc>
          <w:tcPr>
            <w:tcW w:w="9778" w:type="dxa"/>
            <w:gridSpan w:val="2"/>
          </w:tcPr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E860B5" w:rsidTr="00E860B5">
        <w:trPr>
          <w:trHeight w:val="499"/>
        </w:trPr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D85349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FEBBRAIO-MARZO</w:t>
            </w:r>
          </w:p>
        </w:tc>
      </w:tr>
      <w:tr w:rsidR="00E860B5" w:rsidTr="00E860B5">
        <w:tc>
          <w:tcPr>
            <w:tcW w:w="4889" w:type="dxa"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Pr="00E860B5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D85349" w:rsidRDefault="00D85349" w:rsidP="00D8534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972DFB" w:rsidRPr="00113CED" w:rsidRDefault="00972DFB" w:rsidP="00972DFB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C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Valorizzazione de</w:t>
            </w: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>ll’esperienza concreta e diretta degli alunni.</w:t>
            </w:r>
          </w:p>
          <w:p w:rsidR="00972DFB" w:rsidRPr="00113CED" w:rsidRDefault="00972DFB" w:rsidP="00972DFB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>Stimolazione del pensiero attraverso immagini, reperti, documenti</w:t>
            </w:r>
          </w:p>
          <w:p w:rsidR="00D85349" w:rsidRPr="00D85349" w:rsidRDefault="00D85349" w:rsidP="00D85349">
            <w:pPr>
              <w:suppressAutoHyphens/>
              <w:rPr>
                <w:rFonts w:ascii="Arial" w:eastAsia="Calibri" w:hAnsi="Arial" w:cs="Arial"/>
                <w:color w:val="17365D"/>
                <w:sz w:val="20"/>
                <w:szCs w:val="20"/>
                <w:lang w:eastAsia="ar-SA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E860B5">
        <w:tc>
          <w:tcPr>
            <w:tcW w:w="4889" w:type="dxa"/>
          </w:tcPr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972DFB" w:rsidRPr="00895BA2" w:rsidRDefault="00972DFB" w:rsidP="00972D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Arte e immagine</w:t>
            </w:r>
          </w:p>
          <w:p w:rsidR="00972DFB" w:rsidRPr="00895BA2" w:rsidRDefault="00972DFB" w:rsidP="00972D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972DFB" w:rsidRPr="00895BA2" w:rsidRDefault="00972DFB" w:rsidP="00972D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Geografia</w:t>
            </w:r>
          </w:p>
          <w:p w:rsidR="00E860B5" w:rsidRDefault="00972DFB" w:rsidP="00972DFB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</w:tc>
      </w:tr>
    </w:tbl>
    <w:p w:rsidR="00E860B5" w:rsidRDefault="00E860B5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53021" w:rsidTr="00760F3B">
        <w:tc>
          <w:tcPr>
            <w:tcW w:w="9778" w:type="dxa"/>
            <w:gridSpan w:val="2"/>
          </w:tcPr>
          <w:p w:rsidR="00E53021" w:rsidRPr="00E53021" w:rsidRDefault="00E53021" w:rsidP="00E5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E53021" w:rsidTr="00E53021">
        <w:tc>
          <w:tcPr>
            <w:tcW w:w="4889" w:type="dxa"/>
            <w:vMerge w:val="restart"/>
          </w:tcPr>
          <w:p w:rsidR="00E53021" w:rsidRPr="00E53021" w:rsidRDefault="00E53021" w:rsidP="00E53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53021" w:rsidRPr="00382D23" w:rsidRDefault="00E53021" w:rsidP="006B124B">
      <w:pPr>
        <w:rPr>
          <w:rFonts w:ascii="Times New Roman" w:hAnsi="Times New Roman" w:cs="Times New Roman"/>
          <w:b/>
          <w:sz w:val="28"/>
          <w:szCs w:val="28"/>
        </w:rPr>
      </w:pPr>
    </w:p>
    <w:sectPr w:rsidR="00E53021" w:rsidRPr="00382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6143"/>
    <w:multiLevelType w:val="hybridMultilevel"/>
    <w:tmpl w:val="284C3F2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F7C34"/>
    <w:multiLevelType w:val="hybridMultilevel"/>
    <w:tmpl w:val="3B28D5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1640E"/>
    <w:multiLevelType w:val="hybridMultilevel"/>
    <w:tmpl w:val="939C5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941B84"/>
    <w:multiLevelType w:val="hybridMultilevel"/>
    <w:tmpl w:val="AEA0CA00"/>
    <w:lvl w:ilvl="0" w:tplc="17BCE8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6B5557"/>
    <w:multiLevelType w:val="hybridMultilevel"/>
    <w:tmpl w:val="80FEF1F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2D017A7"/>
    <w:multiLevelType w:val="hybridMultilevel"/>
    <w:tmpl w:val="330EEC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E74B84"/>
    <w:multiLevelType w:val="hybridMultilevel"/>
    <w:tmpl w:val="07CC9F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8608FC"/>
    <w:multiLevelType w:val="hybridMultilevel"/>
    <w:tmpl w:val="B1127BF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8"/>
  </w:num>
  <w:num w:numId="6">
    <w:abstractNumId w:val="1"/>
  </w:num>
  <w:num w:numId="7">
    <w:abstractNumId w:val="0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96"/>
    <w:rsid w:val="00382D23"/>
    <w:rsid w:val="006B124B"/>
    <w:rsid w:val="006F7496"/>
    <w:rsid w:val="00972DFB"/>
    <w:rsid w:val="009D0237"/>
    <w:rsid w:val="00B33980"/>
    <w:rsid w:val="00B72B3F"/>
    <w:rsid w:val="00C60335"/>
    <w:rsid w:val="00D85349"/>
    <w:rsid w:val="00E53021"/>
    <w:rsid w:val="00E8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  <w:style w:type="paragraph" w:styleId="Nessunaspaziatura">
    <w:name w:val="No Spacing"/>
    <w:qFormat/>
    <w:rsid w:val="00D8534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  <w:style w:type="paragraph" w:styleId="Nessunaspaziatura">
    <w:name w:val="No Spacing"/>
    <w:qFormat/>
    <w:rsid w:val="00D8534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91B97-AB11-4CB9-BCA8-067EC75C8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4</cp:revision>
  <dcterms:created xsi:type="dcterms:W3CDTF">2015-10-31T10:19:00Z</dcterms:created>
  <dcterms:modified xsi:type="dcterms:W3CDTF">2015-11-01T21:10:00Z</dcterms:modified>
</cp:coreProperties>
</file>